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C7327E" w14:textId="77777777" w:rsidR="0063778E" w:rsidRPr="0063778E" w:rsidRDefault="0063778E" w:rsidP="0063778E">
      <w:pPr>
        <w:rPr>
          <w:lang w:val="en-US"/>
        </w:rPr>
      </w:pPr>
      <w:r w:rsidRPr="0063778E">
        <w:rPr>
          <w:lang w:val="en-US"/>
        </w:rPr>
        <w:t xml:space="preserve">The NCC unit of TCET conducted a traditional </w:t>
      </w:r>
      <w:r w:rsidRPr="0063778E">
        <w:rPr>
          <w:b/>
          <w:bCs/>
          <w:lang w:val="en-US"/>
        </w:rPr>
        <w:t>Shastra Pooja</w:t>
      </w:r>
      <w:r w:rsidRPr="0063778E">
        <w:rPr>
          <w:lang w:val="en-US"/>
        </w:rPr>
        <w:t xml:space="preserve"> on the occasion of Dussehra.</w:t>
      </w:r>
      <w:r w:rsidRPr="0063778E">
        <w:rPr>
          <w:lang w:val="en-US"/>
        </w:rPr>
        <w:br/>
        <w:t>Cadets paid homage to training weapons and equipment, symbolizing respect and discipline.</w:t>
      </w:r>
      <w:r w:rsidRPr="0063778E">
        <w:rPr>
          <w:lang w:val="en-US"/>
        </w:rPr>
        <w:br/>
        <w:t>The ceremony emphasized the cultural value of arms as protectors of peace and justice.</w:t>
      </w:r>
      <w:r w:rsidRPr="0063778E">
        <w:rPr>
          <w:lang w:val="en-US"/>
        </w:rPr>
        <w:br/>
        <w:t>Cadets cleaned and maintained rifles and gear as part of the ritual.</w:t>
      </w:r>
      <w:r w:rsidRPr="0063778E">
        <w:rPr>
          <w:lang w:val="en-US"/>
        </w:rPr>
        <w:br/>
        <w:t>The event fostered unity, reverence, and a sense of responsibility among participants.</w:t>
      </w:r>
      <w:r w:rsidRPr="0063778E">
        <w:rPr>
          <w:lang w:val="en-US"/>
        </w:rPr>
        <w:br/>
        <w:t>Faculty members and officers graced the occasion, encouraging cadet involvement.</w:t>
      </w:r>
      <w:r w:rsidRPr="0063778E">
        <w:rPr>
          <w:lang w:val="en-US"/>
        </w:rPr>
        <w:br/>
        <w:t>The pooja was followed by greetings and reflections on the significance of the day.</w:t>
      </w:r>
      <w:r w:rsidRPr="0063778E">
        <w:rPr>
          <w:lang w:val="en-US"/>
        </w:rPr>
        <w:br/>
        <w:t>This observance reinforced the values of tradition, duty, and national pride.</w:t>
      </w:r>
    </w:p>
    <w:p w14:paraId="596EE55D" w14:textId="4105A703" w:rsidR="004C63C3" w:rsidRDefault="00000000">
      <w:r>
        <w:rPr>
          <w:noProof/>
        </w:rPr>
        <w:drawing>
          <wp:inline distT="114300" distB="114300" distL="114300" distR="114300" wp14:anchorId="0E620EEF" wp14:editId="62E39ABF">
            <wp:extent cx="5943600" cy="3962400"/>
            <wp:effectExtent l="0" t="0" r="0" b="0"/>
            <wp:docPr id="7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0B48CDE" wp14:editId="398D07AD">
            <wp:extent cx="5943600" cy="3340100"/>
            <wp:effectExtent l="0" t="0" r="0" b="0"/>
            <wp:docPr id="11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26C4851" wp14:editId="3F1F4EC7">
            <wp:extent cx="4290060" cy="7620000"/>
            <wp:effectExtent l="0" t="0" r="0" b="0"/>
            <wp:docPr id="1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F1DEBCE" wp14:editId="29EC0A90">
            <wp:extent cx="4290060" cy="7620000"/>
            <wp:effectExtent l="0" t="0" r="0" b="0"/>
            <wp:docPr id="1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F5E1026" wp14:editId="369E79D7">
            <wp:extent cx="4290060" cy="7620000"/>
            <wp:effectExtent l="0" t="0" r="0" b="0"/>
            <wp:docPr id="13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8B5067E" wp14:editId="53C7045C">
            <wp:extent cx="4290060" cy="762000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4FF2F8A" wp14:editId="1CCF8D1D">
            <wp:extent cx="4290060" cy="7620000"/>
            <wp:effectExtent l="0" t="0" r="0" b="0"/>
            <wp:docPr id="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1654C0D" wp14:editId="0623899C">
            <wp:extent cx="5943600" cy="3962400"/>
            <wp:effectExtent l="0" t="0" r="0" b="0"/>
            <wp:docPr id="14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C62D4F4" wp14:editId="16905FB9">
            <wp:extent cx="5943600" cy="3962400"/>
            <wp:effectExtent l="0" t="0" r="0" b="0"/>
            <wp:docPr id="10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BB4EFD5" wp14:editId="27619DFD">
            <wp:extent cx="5282565" cy="7924800"/>
            <wp:effectExtent l="0" t="0" r="0" b="0"/>
            <wp:docPr id="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6F6C40E" wp14:editId="23CC426D">
            <wp:extent cx="5943600" cy="3962400"/>
            <wp:effectExtent l="0" t="0" r="0" b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E1D144E" wp14:editId="6CA0E3D4">
            <wp:extent cx="5943600" cy="39624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35120A4" wp14:editId="0A5E31B0">
            <wp:extent cx="5943600" cy="3962400"/>
            <wp:effectExtent l="0" t="0" r="0" b="0"/>
            <wp:docPr id="9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AA4D506" wp14:editId="008D27D7">
            <wp:extent cx="5943600" cy="3962400"/>
            <wp:effectExtent l="0" t="0" r="0" b="0"/>
            <wp:docPr id="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23E22B8" wp14:editId="64C6CED9">
            <wp:extent cx="5943600" cy="3962400"/>
            <wp:effectExtent l="0" t="0" r="0" b="0"/>
            <wp:docPr id="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C63C3" w:rsidSect="00E62CDB">
      <w:pgSz w:w="12240" w:h="15840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63C3"/>
    <w:rsid w:val="004C63C3"/>
    <w:rsid w:val="0063778E"/>
    <w:rsid w:val="00984DA1"/>
    <w:rsid w:val="00E62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48ED0"/>
  <w15:docId w15:val="{16DA27B5-4201-493A-A0EA-D1A61C083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923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19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101</Words>
  <Characters>579</Characters>
  <Application>Microsoft Office Word</Application>
  <DocSecurity>0</DocSecurity>
  <Lines>4</Lines>
  <Paragraphs>1</Paragraphs>
  <ScaleCrop>false</ScaleCrop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52_AIML_C_Abhishek Vishwakarma</cp:lastModifiedBy>
  <cp:revision>3</cp:revision>
  <dcterms:created xsi:type="dcterms:W3CDTF">2025-06-27T15:29:00Z</dcterms:created>
  <dcterms:modified xsi:type="dcterms:W3CDTF">2025-06-27T15:30:00Z</dcterms:modified>
</cp:coreProperties>
</file>